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0EE" w:rsidRDefault="00D04ECC" w:rsidP="00E24B41">
      <w:pPr>
        <w:ind w:left="1440"/>
        <w:rPr>
          <w:sz w:val="24"/>
        </w:rPr>
      </w:pPr>
      <w:r w:rsidRPr="00D953DE">
        <w:rPr>
          <w:rFonts w:ascii="Calibri" w:hAnsi="Calibri"/>
          <w:i/>
          <w:noProof/>
          <w:sz w:val="20"/>
          <w:lang w:eastAsia="en-GB"/>
        </w:rPr>
        <w:drawing>
          <wp:anchor distT="0" distB="0" distL="114300" distR="114300" simplePos="0" relativeHeight="251669504" behindDoc="0" locked="0" layoutInCell="1" allowOverlap="1" wp14:anchorId="0565B6F1" wp14:editId="2A27DFAB">
            <wp:simplePos x="0" y="0"/>
            <wp:positionH relativeFrom="column">
              <wp:posOffset>6486525</wp:posOffset>
            </wp:positionH>
            <wp:positionV relativeFrom="paragraph">
              <wp:posOffset>-594360</wp:posOffset>
            </wp:positionV>
            <wp:extent cx="442409" cy="676275"/>
            <wp:effectExtent l="0" t="0" r="0" b="0"/>
            <wp:wrapNone/>
            <wp:docPr id="11" name="Picture 1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2409"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0EE">
        <w:rPr>
          <w:noProof/>
          <w:lang w:eastAsia="en-GB"/>
        </w:rPr>
        <w:drawing>
          <wp:anchor distT="0" distB="0" distL="114300" distR="114300" simplePos="0" relativeHeight="251661312" behindDoc="0" locked="0" layoutInCell="1" allowOverlap="1" wp14:anchorId="18B375AB" wp14:editId="37B5D6C5">
            <wp:simplePos x="0" y="0"/>
            <wp:positionH relativeFrom="column">
              <wp:posOffset>-82550</wp:posOffset>
            </wp:positionH>
            <wp:positionV relativeFrom="paragraph">
              <wp:posOffset>-2540</wp:posOffset>
            </wp:positionV>
            <wp:extent cx="790575" cy="919043"/>
            <wp:effectExtent l="0" t="0" r="0" b="0"/>
            <wp:wrapNone/>
            <wp:docPr id="2" name="Picture 2" descr="Image result for soil horizons experimen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horizons experiment">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0575" cy="9190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50EE" w:rsidRPr="008F50EE">
        <w:rPr>
          <w:sz w:val="24"/>
        </w:rPr>
        <w:t xml:space="preserve">Soil is made up of a mixture of sand, silt, </w:t>
      </w:r>
      <w:r w:rsidR="008F50EE" w:rsidRPr="008F50EE">
        <w:rPr>
          <w:rStyle w:val="HTMLAcronym"/>
          <w:sz w:val="24"/>
        </w:rPr>
        <w:t>clay</w:t>
      </w:r>
      <w:r w:rsidR="008F50EE" w:rsidRPr="008F50EE">
        <w:rPr>
          <w:sz w:val="24"/>
        </w:rPr>
        <w:t xml:space="preserve"> and rotted plant (organic) material. Different soil types have differing percentages of each.</w:t>
      </w:r>
      <w:r w:rsidR="0056265E">
        <w:rPr>
          <w:sz w:val="24"/>
        </w:rPr>
        <w:t xml:space="preserve">  The jam-jar soil experiment will help you determine the proportions</w:t>
      </w:r>
      <w:r w:rsidR="008C25E1">
        <w:rPr>
          <w:sz w:val="24"/>
        </w:rPr>
        <w:t xml:space="preserve">/ percentages </w:t>
      </w:r>
      <w:r w:rsidR="0056265E">
        <w:rPr>
          <w:sz w:val="24"/>
        </w:rPr>
        <w:t>of each of these in</w:t>
      </w:r>
      <w:r w:rsidR="008C25E1">
        <w:rPr>
          <w:sz w:val="24"/>
        </w:rPr>
        <w:t xml:space="preserve"> </w:t>
      </w:r>
      <w:r w:rsidR="0056265E">
        <w:rPr>
          <w:sz w:val="24"/>
        </w:rPr>
        <w:t>the soil in your local park or nature reserve.</w:t>
      </w:r>
      <w:r w:rsidR="008C25E1">
        <w:rPr>
          <w:sz w:val="24"/>
        </w:rPr>
        <w:t xml:space="preserve"> </w:t>
      </w:r>
    </w:p>
    <w:p w:rsidR="00A37ECA" w:rsidRPr="00D04ECC" w:rsidRDefault="008F50EE">
      <w:pPr>
        <w:rPr>
          <w:b/>
          <w:sz w:val="24"/>
          <w:szCs w:val="24"/>
        </w:rPr>
      </w:pPr>
      <w:r w:rsidRPr="00D04ECC">
        <w:rPr>
          <w:b/>
          <w:sz w:val="24"/>
          <w:szCs w:val="24"/>
        </w:rPr>
        <w:t>Step 1</w:t>
      </w:r>
    </w:p>
    <w:p w:rsidR="008F50EE" w:rsidRPr="00D04ECC" w:rsidRDefault="008F50EE">
      <w:pPr>
        <w:rPr>
          <w:sz w:val="24"/>
          <w:szCs w:val="24"/>
        </w:rPr>
      </w:pPr>
      <w:r w:rsidRPr="00D04ECC">
        <w:rPr>
          <w:sz w:val="24"/>
          <w:szCs w:val="24"/>
        </w:rPr>
        <w:t xml:space="preserve">Take a clean, straight-sided jam jar and fill it about a third of the way up with the soil you are </w:t>
      </w:r>
      <w:r w:rsidR="004A30CD" w:rsidRPr="00D04ECC">
        <w:rPr>
          <w:sz w:val="24"/>
          <w:szCs w:val="24"/>
        </w:rPr>
        <w:t>e</w:t>
      </w:r>
      <w:r w:rsidRPr="00D04ECC">
        <w:rPr>
          <w:sz w:val="24"/>
          <w:szCs w:val="24"/>
        </w:rPr>
        <w:t>xperimenting with. Also have ready another jar of clean wate</w:t>
      </w:r>
      <w:r w:rsidR="0056265E" w:rsidRPr="00D04ECC">
        <w:rPr>
          <w:sz w:val="24"/>
          <w:szCs w:val="24"/>
        </w:rPr>
        <w:t>r</w:t>
      </w:r>
      <w:r w:rsidRPr="00D04ECC">
        <w:rPr>
          <w:sz w:val="24"/>
          <w:szCs w:val="24"/>
        </w:rPr>
        <w:t>.</w:t>
      </w:r>
    </w:p>
    <w:p w:rsidR="0056265E" w:rsidRPr="00D04ECC" w:rsidRDefault="008C25E1">
      <w:pPr>
        <w:rPr>
          <w:b/>
          <w:sz w:val="24"/>
          <w:szCs w:val="24"/>
        </w:rPr>
      </w:pPr>
      <w:r w:rsidRPr="00D04ECC">
        <w:rPr>
          <w:b/>
          <w:sz w:val="24"/>
          <w:szCs w:val="24"/>
        </w:rPr>
        <w:t>Step 2</w:t>
      </w:r>
    </w:p>
    <w:p w:rsidR="0056265E" w:rsidRPr="00D04ECC" w:rsidRDefault="00103DCC">
      <w:pPr>
        <w:rPr>
          <w:sz w:val="24"/>
          <w:szCs w:val="24"/>
        </w:rPr>
      </w:pPr>
      <w:r w:rsidRPr="00D04ECC">
        <w:rPr>
          <w:noProof/>
          <w:color w:val="0000FF"/>
          <w:sz w:val="24"/>
          <w:szCs w:val="24"/>
          <w:lang w:eastAsia="en-GB"/>
        </w:rPr>
        <w:drawing>
          <wp:anchor distT="0" distB="0" distL="114300" distR="114300" simplePos="0" relativeHeight="251665408" behindDoc="0" locked="0" layoutInCell="1" allowOverlap="1" wp14:anchorId="4BAB9C64" wp14:editId="119B90E5">
            <wp:simplePos x="0" y="0"/>
            <wp:positionH relativeFrom="column">
              <wp:posOffset>5972175</wp:posOffset>
            </wp:positionH>
            <wp:positionV relativeFrom="paragraph">
              <wp:posOffset>198755</wp:posOffset>
            </wp:positionV>
            <wp:extent cx="885825" cy="1024423"/>
            <wp:effectExtent l="0" t="0" r="0" b="4445"/>
            <wp:wrapNone/>
            <wp:docPr id="6" name="Picture 6" descr="Image result for waiti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waitin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5825" cy="10244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25E1" w:rsidRPr="00D04ECC">
        <w:rPr>
          <w:sz w:val="24"/>
          <w:szCs w:val="24"/>
        </w:rPr>
        <w:t xml:space="preserve">Now add water to your jam jar until it is almost full and shake the jar (if there is a lid on it) or mix it </w:t>
      </w:r>
      <w:r w:rsidRPr="00D04ECC">
        <w:rPr>
          <w:sz w:val="24"/>
          <w:szCs w:val="24"/>
        </w:rPr>
        <w:t>thoroughly with</w:t>
      </w:r>
      <w:r w:rsidR="008C25E1" w:rsidRPr="00D04ECC">
        <w:rPr>
          <w:sz w:val="24"/>
          <w:szCs w:val="24"/>
        </w:rPr>
        <w:t xml:space="preserve"> a stick if not!</w:t>
      </w:r>
    </w:p>
    <w:p w:rsidR="0056265E" w:rsidRPr="00D04ECC" w:rsidRDefault="00103DCC">
      <w:pPr>
        <w:rPr>
          <w:b/>
          <w:sz w:val="24"/>
          <w:szCs w:val="24"/>
        </w:rPr>
      </w:pPr>
      <w:r w:rsidRPr="00D04ECC">
        <w:rPr>
          <w:b/>
          <w:sz w:val="24"/>
          <w:szCs w:val="24"/>
        </w:rPr>
        <w:t>Step 3</w:t>
      </w:r>
    </w:p>
    <w:p w:rsidR="00103DCC" w:rsidRPr="00D04ECC" w:rsidRDefault="00103DCC">
      <w:pPr>
        <w:rPr>
          <w:sz w:val="24"/>
          <w:szCs w:val="24"/>
        </w:rPr>
      </w:pPr>
      <w:r w:rsidRPr="00D04ECC">
        <w:rPr>
          <w:sz w:val="24"/>
          <w:szCs w:val="24"/>
        </w:rPr>
        <w:t>Wait!  While we wait we’ll have a look at our other worksheet while the soil has</w:t>
      </w:r>
      <w:r w:rsidR="009B2AE8" w:rsidRPr="00D04ECC">
        <w:rPr>
          <w:sz w:val="24"/>
          <w:szCs w:val="24"/>
        </w:rPr>
        <w:br/>
      </w:r>
      <w:r w:rsidRPr="00D04ECC">
        <w:rPr>
          <w:sz w:val="24"/>
          <w:szCs w:val="24"/>
        </w:rPr>
        <w:t>time to settle!</w:t>
      </w:r>
    </w:p>
    <w:p w:rsidR="0056265E" w:rsidRPr="00D04ECC" w:rsidRDefault="00CE1678">
      <w:pPr>
        <w:rPr>
          <w:b/>
          <w:sz w:val="24"/>
          <w:szCs w:val="24"/>
        </w:rPr>
      </w:pPr>
      <w:r w:rsidRPr="00D04ECC">
        <w:rPr>
          <w:noProof/>
          <w:sz w:val="24"/>
          <w:szCs w:val="24"/>
          <w:lang w:eastAsia="en-GB"/>
        </w:rPr>
        <w:drawing>
          <wp:anchor distT="0" distB="0" distL="114300" distR="114300" simplePos="0" relativeHeight="251662336" behindDoc="0" locked="0" layoutInCell="1" allowOverlap="1" wp14:anchorId="181253D8" wp14:editId="12275738">
            <wp:simplePos x="0" y="0"/>
            <wp:positionH relativeFrom="column">
              <wp:posOffset>114300</wp:posOffset>
            </wp:positionH>
            <wp:positionV relativeFrom="paragraph">
              <wp:posOffset>223520</wp:posOffset>
            </wp:positionV>
            <wp:extent cx="590550" cy="964258"/>
            <wp:effectExtent l="0" t="0" r="0"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am jar soil wate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0550" cy="964258"/>
                    </a:xfrm>
                    <a:prstGeom prst="rect">
                      <a:avLst/>
                    </a:prstGeom>
                  </pic:spPr>
                </pic:pic>
              </a:graphicData>
            </a:graphic>
            <wp14:sizeRelH relativeFrom="margin">
              <wp14:pctWidth>0</wp14:pctWidth>
            </wp14:sizeRelH>
            <wp14:sizeRelV relativeFrom="margin">
              <wp14:pctHeight>0</wp14:pctHeight>
            </wp14:sizeRelV>
          </wp:anchor>
        </w:drawing>
      </w:r>
      <w:r w:rsidR="00103DCC" w:rsidRPr="00D04ECC">
        <w:rPr>
          <w:b/>
          <w:sz w:val="24"/>
          <w:szCs w:val="24"/>
        </w:rPr>
        <w:t>Step 4</w:t>
      </w:r>
    </w:p>
    <w:p w:rsidR="00103DCC" w:rsidRPr="00D04ECC" w:rsidRDefault="00103DCC" w:rsidP="004759F6">
      <w:pPr>
        <w:ind w:left="1440"/>
        <w:jc w:val="both"/>
        <w:rPr>
          <w:sz w:val="24"/>
          <w:szCs w:val="24"/>
        </w:rPr>
      </w:pPr>
      <w:r w:rsidRPr="00D04ECC">
        <w:rPr>
          <w:sz w:val="24"/>
          <w:szCs w:val="24"/>
        </w:rPr>
        <w:t>Once the water has settled, different layers should appear.  Sand particles are the biggest and weigh more than the other layers, so they will be on the bottom along with any pebbles/rocks. The silt layer should be next because they weigh less than sand.  Finally any organic matter in the mixture will be at the top.</w:t>
      </w:r>
    </w:p>
    <w:p w:rsidR="00D97AD5" w:rsidRDefault="00D97AD5" w:rsidP="00D97AD5">
      <w:pPr>
        <w:rPr>
          <w:b/>
          <w:sz w:val="24"/>
          <w:szCs w:val="24"/>
        </w:rPr>
      </w:pPr>
      <w:r w:rsidRPr="008E6A0E">
        <w:rPr>
          <w:noProof/>
          <w:sz w:val="18"/>
          <w:szCs w:val="18"/>
          <w:lang w:eastAsia="en-GB"/>
        </w:rPr>
        <mc:AlternateContent>
          <mc:Choice Requires="wps">
            <w:drawing>
              <wp:anchor distT="45720" distB="45720" distL="114300" distR="114300" simplePos="0" relativeHeight="251671552" behindDoc="0" locked="0" layoutInCell="1" allowOverlap="1" wp14:anchorId="17685BE1" wp14:editId="19997FE9">
                <wp:simplePos x="0" y="0"/>
                <wp:positionH relativeFrom="column">
                  <wp:posOffset>5276850</wp:posOffset>
                </wp:positionH>
                <wp:positionV relativeFrom="paragraph">
                  <wp:posOffset>1234440</wp:posOffset>
                </wp:positionV>
                <wp:extent cx="1524000" cy="1404620"/>
                <wp:effectExtent l="0" t="0" r="1905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404620"/>
                        </a:xfrm>
                        <a:prstGeom prst="rect">
                          <a:avLst/>
                        </a:prstGeom>
                        <a:solidFill>
                          <a:srgbClr val="FFFFFF"/>
                        </a:solidFill>
                        <a:ln w="9525">
                          <a:solidFill>
                            <a:srgbClr val="000000"/>
                          </a:solidFill>
                          <a:miter lim="800000"/>
                          <a:headEnd/>
                          <a:tailEnd/>
                        </a:ln>
                      </wps:spPr>
                      <wps:txbx>
                        <w:txbxContent>
                          <w:p w:rsidR="00D97AD5" w:rsidRDefault="00D97AD5" w:rsidP="00D97AD5">
                            <w:r>
                              <w:t xml:space="preserve">Example: </w:t>
                            </w:r>
                          </w:p>
                          <w:p w:rsidR="00D97AD5" w:rsidRDefault="00D97AD5" w:rsidP="00D97AD5">
                            <w:r>
                              <w:t>A1 = 20cm</w:t>
                            </w:r>
                            <w:r>
                              <w:br/>
                              <w:t>A2 = 2cm</w:t>
                            </w:r>
                          </w:p>
                          <w:p w:rsidR="00D97AD5" w:rsidRPr="008E6A0E" w:rsidRDefault="00D97AD5" w:rsidP="00D97AD5">
                            <w:pPr>
                              <w:rPr>
                                <w:rFonts w:ascii="Calibri" w:hAnsi="Calibri"/>
                              </w:rPr>
                            </w:pPr>
                            <w:r>
                              <w:br/>
                            </w:r>
                            <m:oMath>
                              <m:r>
                                <w:rPr>
                                  <w:rFonts w:ascii="Cambria Math" w:hAnsi="Cambria Math"/>
                                </w:rPr>
                                <m:t>∴</m:t>
                              </m:r>
                            </m:oMath>
                            <w:r>
                              <w:rPr>
                                <w:rFonts w:eastAsiaTheme="minorEastAsia"/>
                              </w:rPr>
                              <w:t xml:space="preserve"> 2</w:t>
                            </w:r>
                            <w:r w:rsidRPr="008E6A0E">
                              <w:rPr>
                                <w:sz w:val="24"/>
                                <w:szCs w:val="24"/>
                              </w:rPr>
                              <w:t>÷2</w:t>
                            </w:r>
                            <w:r>
                              <w:rPr>
                                <w:sz w:val="24"/>
                                <w:szCs w:val="24"/>
                              </w:rPr>
                              <w:t xml:space="preserve">0x100 = 10%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17685BE1" id="_x0000_t202" coordsize="21600,21600" o:spt="202" path="m,l,21600r21600,l21600,xe">
                <v:stroke joinstyle="miter"/>
                <v:path gradientshapeok="t" o:connecttype="rect"/>
              </v:shapetype>
              <v:shape id="Text Box 2" o:spid="_x0000_s1026" type="#_x0000_t202" style="position:absolute;margin-left:415.5pt;margin-top:97.2pt;width:120pt;height:110.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">
                <v:textbox style="mso-fit-shape-to-text:t">
                  <w:txbxContent>
                    <w:p w:rsidR="00D97AD5" w:rsidRDefault="00D97AD5" w:rsidP="00D97AD5">
                      <w:r>
                        <w:t xml:space="preserve">Example: </w:t>
                      </w:r>
                    </w:p>
                    <w:p w:rsidR="00D97AD5" w:rsidRDefault="00D97AD5" w:rsidP="00D97AD5">
                      <w:r>
                        <w:t>A1 = 20cm</w:t>
                      </w:r>
                      <w:r>
                        <w:br/>
                        <w:t>A2 = 2cm</w:t>
                      </w:r>
                    </w:p>
                    <w:p w:rsidR="00D97AD5" w:rsidRPr="008E6A0E" w:rsidRDefault="00D97AD5" w:rsidP="00D97AD5">
                      <w:pPr>
                        <w:rPr>
                          <w:rFonts w:ascii="Calibri" w:hAnsi="Calibri"/>
                        </w:rPr>
                      </w:pPr>
                      <w:r>
                        <w:br/>
                      </w:r>
                      <m:oMath>
                        <m:r>
                          <w:rPr>
                            <w:rFonts w:ascii="Cambria Math" w:hAnsi="Cambria Math"/>
                          </w:rPr>
                          <m:t>∴</m:t>
                        </m:r>
                      </m:oMath>
                      <w:r>
                        <w:rPr>
                          <w:rFonts w:eastAsiaTheme="minorEastAsia"/>
                        </w:rPr>
                        <w:t xml:space="preserve"> 2</w:t>
                      </w:r>
                      <w:r w:rsidRPr="008E6A0E">
                        <w:rPr>
                          <w:sz w:val="24"/>
                          <w:szCs w:val="24"/>
                        </w:rPr>
                        <w:t>÷2</w:t>
                      </w:r>
                      <w:r>
                        <w:rPr>
                          <w:sz w:val="24"/>
                          <w:szCs w:val="24"/>
                        </w:rPr>
                        <w:t xml:space="preserve">0x100 = 10% </w:t>
                      </w:r>
                    </w:p>
                  </w:txbxContent>
                </v:textbox>
                <w10:wrap type="square"/>
              </v:shape>
            </w:pict>
          </mc:Fallback>
        </mc:AlternateContent>
      </w:r>
      <w:r w:rsidRPr="004759F6">
        <w:rPr>
          <w:b/>
          <w:sz w:val="24"/>
          <w:szCs w:val="24"/>
        </w:rPr>
        <w:t xml:space="preserve">Working the percentage </w:t>
      </w:r>
    </w:p>
    <w:tbl>
      <w:tblPr>
        <w:tblStyle w:val="TableGrid"/>
        <w:tblW w:w="0" w:type="auto"/>
        <w:tblInd w:w="-510" w:type="dxa"/>
        <w:tblLook w:val="04A0" w:firstRow="1" w:lastRow="0" w:firstColumn="1" w:lastColumn="0" w:noHBand="0" w:noVBand="1"/>
      </w:tblPr>
      <w:tblGrid>
        <w:gridCol w:w="421"/>
        <w:gridCol w:w="6549"/>
        <w:gridCol w:w="822"/>
        <w:gridCol w:w="822"/>
      </w:tblGrid>
      <w:tr w:rsidR="00D97AD5" w:rsidTr="00600EF7">
        <w:tc>
          <w:tcPr>
            <w:tcW w:w="421" w:type="dxa"/>
            <w:tcBorders>
              <w:top w:val="nil"/>
              <w:left w:val="nil"/>
              <w:bottom w:val="single" w:sz="4" w:space="0" w:color="auto"/>
              <w:right w:val="nil"/>
            </w:tcBorders>
            <w:vAlign w:val="center"/>
          </w:tcPr>
          <w:p w:rsidR="00D97AD5" w:rsidRDefault="00D97AD5" w:rsidP="00600EF7">
            <w:pPr>
              <w:rPr>
                <w:sz w:val="24"/>
                <w:szCs w:val="24"/>
              </w:rPr>
            </w:pPr>
          </w:p>
        </w:tc>
        <w:tc>
          <w:tcPr>
            <w:tcW w:w="6549" w:type="dxa"/>
            <w:tcBorders>
              <w:top w:val="nil"/>
              <w:left w:val="nil"/>
              <w:bottom w:val="single" w:sz="4" w:space="0" w:color="auto"/>
              <w:right w:val="single" w:sz="4" w:space="0" w:color="auto"/>
            </w:tcBorders>
            <w:vAlign w:val="center"/>
          </w:tcPr>
          <w:p w:rsidR="00D97AD5" w:rsidRDefault="00D97AD5" w:rsidP="00600EF7">
            <w:pPr>
              <w:rPr>
                <w:sz w:val="24"/>
                <w:szCs w:val="24"/>
              </w:rPr>
            </w:pPr>
          </w:p>
        </w:tc>
        <w:tc>
          <w:tcPr>
            <w:tcW w:w="822" w:type="dxa"/>
            <w:tcBorders>
              <w:top w:val="single" w:sz="4" w:space="0" w:color="auto"/>
              <w:left w:val="single" w:sz="4" w:space="0" w:color="auto"/>
              <w:bottom w:val="single" w:sz="4" w:space="0" w:color="auto"/>
              <w:right w:val="single" w:sz="4" w:space="0" w:color="auto"/>
            </w:tcBorders>
            <w:vAlign w:val="bottom"/>
          </w:tcPr>
          <w:p w:rsidR="00D97AD5" w:rsidRPr="00CE1678" w:rsidRDefault="00D97AD5" w:rsidP="00600EF7">
            <w:pPr>
              <w:jc w:val="center"/>
              <w:rPr>
                <w:b/>
                <w:sz w:val="24"/>
                <w:szCs w:val="24"/>
              </w:rPr>
            </w:pPr>
            <w:r w:rsidRPr="00CE1678">
              <w:rPr>
                <w:b/>
                <w:sz w:val="24"/>
                <w:szCs w:val="24"/>
              </w:rPr>
              <w:t>A</w:t>
            </w:r>
          </w:p>
        </w:tc>
        <w:tc>
          <w:tcPr>
            <w:tcW w:w="822" w:type="dxa"/>
            <w:tcBorders>
              <w:top w:val="single" w:sz="4" w:space="0" w:color="auto"/>
              <w:left w:val="single" w:sz="4" w:space="0" w:color="auto"/>
              <w:bottom w:val="single" w:sz="4" w:space="0" w:color="auto"/>
              <w:right w:val="single" w:sz="4" w:space="0" w:color="auto"/>
            </w:tcBorders>
          </w:tcPr>
          <w:p w:rsidR="00D97AD5" w:rsidRPr="00CE1678" w:rsidRDefault="00D97AD5" w:rsidP="00600EF7">
            <w:pPr>
              <w:jc w:val="center"/>
              <w:rPr>
                <w:b/>
                <w:sz w:val="24"/>
                <w:szCs w:val="24"/>
              </w:rPr>
            </w:pPr>
            <w:r>
              <w:rPr>
                <w:b/>
                <w:sz w:val="24"/>
                <w:szCs w:val="24"/>
              </w:rPr>
              <w:t>B</w:t>
            </w:r>
          </w:p>
        </w:tc>
      </w:tr>
      <w:tr w:rsidR="00D97AD5" w:rsidTr="00600EF7">
        <w:tc>
          <w:tcPr>
            <w:tcW w:w="421" w:type="dxa"/>
            <w:tcBorders>
              <w:top w:val="single" w:sz="4" w:space="0" w:color="auto"/>
            </w:tcBorders>
            <w:vAlign w:val="center"/>
          </w:tcPr>
          <w:p w:rsidR="00D97AD5" w:rsidRDefault="00D97AD5" w:rsidP="00600EF7">
            <w:pPr>
              <w:rPr>
                <w:sz w:val="24"/>
                <w:szCs w:val="24"/>
              </w:rPr>
            </w:pPr>
            <w:r>
              <w:rPr>
                <w:sz w:val="24"/>
                <w:szCs w:val="24"/>
              </w:rPr>
              <w:t>1</w:t>
            </w:r>
          </w:p>
        </w:tc>
        <w:tc>
          <w:tcPr>
            <w:tcW w:w="6549" w:type="dxa"/>
            <w:tcBorders>
              <w:top w:val="single" w:sz="4" w:space="0" w:color="auto"/>
            </w:tcBorders>
            <w:vAlign w:val="center"/>
          </w:tcPr>
          <w:p w:rsidR="00D97AD5" w:rsidRDefault="00D97AD5" w:rsidP="00600EF7">
            <w:pPr>
              <w:rPr>
                <w:sz w:val="24"/>
                <w:szCs w:val="24"/>
              </w:rPr>
            </w:pPr>
            <w:r>
              <w:rPr>
                <w:sz w:val="24"/>
                <w:szCs w:val="24"/>
              </w:rPr>
              <w:t>Using a measuring tape measure the total height of the water and soil – put the answer here</w:t>
            </w:r>
          </w:p>
        </w:tc>
        <w:tc>
          <w:tcPr>
            <w:tcW w:w="822" w:type="dxa"/>
            <w:tcBorders>
              <w:top w:val="single" w:sz="4" w:space="0" w:color="auto"/>
              <w:right w:val="single" w:sz="4" w:space="0" w:color="auto"/>
            </w:tcBorders>
            <w:vAlign w:val="bottom"/>
          </w:tcPr>
          <w:p w:rsidR="00D97AD5" w:rsidRDefault="00D97AD5" w:rsidP="00600EF7">
            <w:pPr>
              <w:rPr>
                <w:sz w:val="24"/>
                <w:szCs w:val="24"/>
              </w:rPr>
            </w:pPr>
          </w:p>
          <w:p w:rsidR="00D97AD5" w:rsidRPr="00D319B2" w:rsidRDefault="00D97AD5" w:rsidP="00600EF7">
            <w:pPr>
              <w:jc w:val="right"/>
              <w:rPr>
                <w:sz w:val="18"/>
                <w:szCs w:val="18"/>
              </w:rPr>
            </w:pPr>
            <w:r>
              <w:rPr>
                <w:sz w:val="24"/>
                <w:szCs w:val="24"/>
              </w:rPr>
              <w:t xml:space="preserve">                                 </w:t>
            </w:r>
            <w:r w:rsidRPr="00D319B2">
              <w:rPr>
                <w:sz w:val="18"/>
                <w:szCs w:val="18"/>
              </w:rPr>
              <w:t>cm</w:t>
            </w:r>
          </w:p>
        </w:tc>
        <w:tc>
          <w:tcPr>
            <w:tcW w:w="822" w:type="dxa"/>
            <w:tcBorders>
              <w:top w:val="single" w:sz="4" w:space="0" w:color="auto"/>
              <w:left w:val="single" w:sz="4" w:space="0" w:color="auto"/>
              <w:bottom w:val="single" w:sz="4" w:space="0" w:color="auto"/>
              <w:right w:val="single" w:sz="4" w:space="0" w:color="auto"/>
            </w:tcBorders>
          </w:tcPr>
          <w:p w:rsidR="00D97AD5" w:rsidRDefault="00D97AD5" w:rsidP="00600EF7">
            <w:pPr>
              <w:rPr>
                <w:sz w:val="24"/>
                <w:szCs w:val="24"/>
              </w:rPr>
            </w:pPr>
          </w:p>
        </w:tc>
      </w:tr>
      <w:tr w:rsidR="00D97AD5" w:rsidTr="00600EF7">
        <w:tc>
          <w:tcPr>
            <w:tcW w:w="421" w:type="dxa"/>
            <w:vAlign w:val="center"/>
          </w:tcPr>
          <w:p w:rsidR="00D97AD5" w:rsidRDefault="00D97AD5" w:rsidP="00600EF7">
            <w:pPr>
              <w:rPr>
                <w:sz w:val="24"/>
                <w:szCs w:val="24"/>
              </w:rPr>
            </w:pPr>
            <w:r>
              <w:rPr>
                <w:sz w:val="24"/>
                <w:szCs w:val="24"/>
              </w:rPr>
              <w:t>2</w:t>
            </w:r>
          </w:p>
        </w:tc>
        <w:tc>
          <w:tcPr>
            <w:tcW w:w="6549" w:type="dxa"/>
            <w:vAlign w:val="center"/>
          </w:tcPr>
          <w:p w:rsidR="00D97AD5" w:rsidRDefault="00D97AD5" w:rsidP="00600EF7">
            <w:pPr>
              <w:rPr>
                <w:sz w:val="24"/>
                <w:szCs w:val="24"/>
              </w:rPr>
            </w:pPr>
            <w:r>
              <w:rPr>
                <w:sz w:val="24"/>
                <w:szCs w:val="24"/>
              </w:rPr>
              <w:t>Using a measuring tape measure the total height of layer 1 – put the answer here</w:t>
            </w:r>
          </w:p>
        </w:tc>
        <w:tc>
          <w:tcPr>
            <w:tcW w:w="822" w:type="dxa"/>
          </w:tcPr>
          <w:p w:rsidR="00D97AD5" w:rsidRPr="00D319B2" w:rsidRDefault="00D97AD5" w:rsidP="00600EF7">
            <w:pPr>
              <w:jc w:val="right"/>
              <w:rPr>
                <w:sz w:val="18"/>
                <w:szCs w:val="18"/>
              </w:rPr>
            </w:pPr>
          </w:p>
          <w:p w:rsidR="00D97AD5" w:rsidRDefault="00D97AD5" w:rsidP="00600EF7">
            <w:pPr>
              <w:jc w:val="right"/>
              <w:rPr>
                <w:sz w:val="18"/>
                <w:szCs w:val="18"/>
              </w:rPr>
            </w:pPr>
          </w:p>
          <w:p w:rsidR="00D97AD5" w:rsidRPr="00D319B2" w:rsidRDefault="00D97AD5" w:rsidP="00600EF7">
            <w:pPr>
              <w:jc w:val="right"/>
              <w:rPr>
                <w:sz w:val="18"/>
                <w:szCs w:val="18"/>
              </w:rPr>
            </w:pPr>
            <w:r w:rsidRPr="00D319B2">
              <w:rPr>
                <w:sz w:val="18"/>
                <w:szCs w:val="18"/>
              </w:rPr>
              <w:t>cm</w:t>
            </w:r>
          </w:p>
        </w:tc>
        <w:tc>
          <w:tcPr>
            <w:tcW w:w="822" w:type="dxa"/>
            <w:tcBorders>
              <w:top w:val="single" w:sz="4" w:space="0" w:color="auto"/>
            </w:tcBorders>
          </w:tcPr>
          <w:p w:rsidR="00D97AD5" w:rsidRPr="00D319B2" w:rsidRDefault="00D97AD5" w:rsidP="00600EF7">
            <w:pPr>
              <w:jc w:val="right"/>
              <w:rPr>
                <w:sz w:val="18"/>
                <w:szCs w:val="18"/>
              </w:rPr>
            </w:pPr>
            <w:r>
              <w:rPr>
                <w:sz w:val="18"/>
                <w:szCs w:val="18"/>
              </w:rPr>
              <w:t>%</w:t>
            </w:r>
          </w:p>
        </w:tc>
      </w:tr>
      <w:tr w:rsidR="00D97AD5" w:rsidTr="00600EF7">
        <w:tc>
          <w:tcPr>
            <w:tcW w:w="421" w:type="dxa"/>
            <w:vAlign w:val="center"/>
          </w:tcPr>
          <w:p w:rsidR="00D97AD5" w:rsidRDefault="00D97AD5" w:rsidP="00600EF7">
            <w:pPr>
              <w:rPr>
                <w:sz w:val="24"/>
                <w:szCs w:val="24"/>
              </w:rPr>
            </w:pPr>
            <w:r>
              <w:rPr>
                <w:sz w:val="24"/>
                <w:szCs w:val="24"/>
              </w:rPr>
              <w:t>3</w:t>
            </w:r>
          </w:p>
        </w:tc>
        <w:tc>
          <w:tcPr>
            <w:tcW w:w="6549" w:type="dxa"/>
            <w:vAlign w:val="center"/>
          </w:tcPr>
          <w:p w:rsidR="00D97AD5" w:rsidRDefault="00D97AD5" w:rsidP="00600EF7">
            <w:pPr>
              <w:rPr>
                <w:sz w:val="24"/>
                <w:szCs w:val="24"/>
              </w:rPr>
            </w:pPr>
            <w:r>
              <w:rPr>
                <w:sz w:val="24"/>
                <w:szCs w:val="24"/>
              </w:rPr>
              <w:t>Using a measuring tape measure the total height of layer 2 – put the answer here</w:t>
            </w:r>
          </w:p>
        </w:tc>
        <w:tc>
          <w:tcPr>
            <w:tcW w:w="822" w:type="dxa"/>
          </w:tcPr>
          <w:p w:rsidR="00D97AD5" w:rsidRDefault="00D97AD5" w:rsidP="00600EF7">
            <w:pPr>
              <w:jc w:val="right"/>
              <w:rPr>
                <w:sz w:val="18"/>
                <w:szCs w:val="18"/>
              </w:rPr>
            </w:pPr>
          </w:p>
          <w:p w:rsidR="00D97AD5" w:rsidRPr="00D319B2" w:rsidRDefault="00D97AD5" w:rsidP="00600EF7">
            <w:pPr>
              <w:jc w:val="right"/>
              <w:rPr>
                <w:sz w:val="18"/>
                <w:szCs w:val="18"/>
              </w:rPr>
            </w:pPr>
            <w:r w:rsidRPr="00D319B2">
              <w:rPr>
                <w:sz w:val="18"/>
                <w:szCs w:val="18"/>
              </w:rPr>
              <w:t>cm</w:t>
            </w:r>
          </w:p>
        </w:tc>
        <w:tc>
          <w:tcPr>
            <w:tcW w:w="822" w:type="dxa"/>
          </w:tcPr>
          <w:p w:rsidR="00D97AD5" w:rsidRDefault="00D97AD5" w:rsidP="00600EF7">
            <w:pPr>
              <w:jc w:val="right"/>
              <w:rPr>
                <w:sz w:val="18"/>
                <w:szCs w:val="18"/>
              </w:rPr>
            </w:pPr>
            <w:r>
              <w:rPr>
                <w:sz w:val="18"/>
                <w:szCs w:val="18"/>
              </w:rPr>
              <w:t>%</w:t>
            </w:r>
          </w:p>
        </w:tc>
      </w:tr>
      <w:tr w:rsidR="00D97AD5" w:rsidTr="00600EF7">
        <w:tc>
          <w:tcPr>
            <w:tcW w:w="421" w:type="dxa"/>
            <w:vAlign w:val="center"/>
          </w:tcPr>
          <w:p w:rsidR="00D97AD5" w:rsidRDefault="00D97AD5" w:rsidP="00600EF7">
            <w:pPr>
              <w:rPr>
                <w:sz w:val="24"/>
                <w:szCs w:val="24"/>
              </w:rPr>
            </w:pPr>
          </w:p>
          <w:p w:rsidR="00D97AD5" w:rsidRDefault="00D97AD5" w:rsidP="00600EF7">
            <w:pPr>
              <w:rPr>
                <w:sz w:val="24"/>
                <w:szCs w:val="24"/>
              </w:rPr>
            </w:pPr>
            <w:r>
              <w:rPr>
                <w:sz w:val="24"/>
                <w:szCs w:val="24"/>
              </w:rPr>
              <w:t>4</w:t>
            </w:r>
          </w:p>
        </w:tc>
        <w:tc>
          <w:tcPr>
            <w:tcW w:w="6549" w:type="dxa"/>
            <w:vAlign w:val="center"/>
          </w:tcPr>
          <w:p w:rsidR="00D97AD5" w:rsidRDefault="00D97AD5" w:rsidP="00600EF7">
            <w:pPr>
              <w:rPr>
                <w:sz w:val="24"/>
                <w:szCs w:val="24"/>
              </w:rPr>
            </w:pPr>
            <w:r>
              <w:rPr>
                <w:sz w:val="24"/>
                <w:szCs w:val="24"/>
              </w:rPr>
              <w:t>Using a measuring tape measure the total height of layer 3 – put the answer here</w:t>
            </w:r>
          </w:p>
        </w:tc>
        <w:tc>
          <w:tcPr>
            <w:tcW w:w="822" w:type="dxa"/>
          </w:tcPr>
          <w:p w:rsidR="00D97AD5" w:rsidRDefault="00D97AD5" w:rsidP="00600EF7">
            <w:pPr>
              <w:jc w:val="right"/>
              <w:rPr>
                <w:sz w:val="18"/>
                <w:szCs w:val="18"/>
              </w:rPr>
            </w:pPr>
          </w:p>
          <w:p w:rsidR="00D97AD5" w:rsidRPr="00D319B2" w:rsidRDefault="00D97AD5" w:rsidP="00600EF7">
            <w:pPr>
              <w:jc w:val="right"/>
              <w:rPr>
                <w:sz w:val="18"/>
                <w:szCs w:val="18"/>
              </w:rPr>
            </w:pPr>
            <w:r w:rsidRPr="00D319B2">
              <w:rPr>
                <w:sz w:val="18"/>
                <w:szCs w:val="18"/>
              </w:rPr>
              <w:t>cm</w:t>
            </w:r>
          </w:p>
        </w:tc>
        <w:tc>
          <w:tcPr>
            <w:tcW w:w="822" w:type="dxa"/>
          </w:tcPr>
          <w:p w:rsidR="00D97AD5" w:rsidRDefault="00D97AD5" w:rsidP="00600EF7">
            <w:pPr>
              <w:jc w:val="right"/>
              <w:rPr>
                <w:sz w:val="18"/>
                <w:szCs w:val="18"/>
              </w:rPr>
            </w:pPr>
            <w:r>
              <w:rPr>
                <w:sz w:val="18"/>
                <w:szCs w:val="18"/>
              </w:rPr>
              <w:t>%</w:t>
            </w:r>
          </w:p>
        </w:tc>
      </w:tr>
      <w:tr w:rsidR="00D97AD5" w:rsidTr="00600EF7">
        <w:tc>
          <w:tcPr>
            <w:tcW w:w="421" w:type="dxa"/>
            <w:vAlign w:val="center"/>
          </w:tcPr>
          <w:p w:rsidR="00D97AD5" w:rsidRDefault="00D97AD5" w:rsidP="00600EF7">
            <w:pPr>
              <w:rPr>
                <w:sz w:val="24"/>
                <w:szCs w:val="24"/>
              </w:rPr>
            </w:pPr>
            <w:r>
              <w:rPr>
                <w:sz w:val="24"/>
                <w:szCs w:val="24"/>
              </w:rPr>
              <w:t>5</w:t>
            </w:r>
          </w:p>
        </w:tc>
        <w:tc>
          <w:tcPr>
            <w:tcW w:w="6549" w:type="dxa"/>
            <w:vAlign w:val="center"/>
          </w:tcPr>
          <w:p w:rsidR="00D97AD5" w:rsidRDefault="00D97AD5" w:rsidP="00600EF7">
            <w:pPr>
              <w:rPr>
                <w:sz w:val="24"/>
                <w:szCs w:val="24"/>
              </w:rPr>
            </w:pPr>
            <w:r>
              <w:rPr>
                <w:sz w:val="24"/>
                <w:szCs w:val="24"/>
              </w:rPr>
              <w:t>Using a measuring tape measure the total height of layer 4/water – put the answer here</w:t>
            </w:r>
          </w:p>
        </w:tc>
        <w:tc>
          <w:tcPr>
            <w:tcW w:w="822" w:type="dxa"/>
          </w:tcPr>
          <w:p w:rsidR="00D97AD5" w:rsidRDefault="00D97AD5" w:rsidP="00600EF7">
            <w:pPr>
              <w:jc w:val="right"/>
              <w:rPr>
                <w:sz w:val="18"/>
                <w:szCs w:val="18"/>
              </w:rPr>
            </w:pPr>
          </w:p>
          <w:p w:rsidR="00D97AD5" w:rsidRDefault="00D97AD5" w:rsidP="00600EF7">
            <w:pPr>
              <w:jc w:val="right"/>
              <w:rPr>
                <w:sz w:val="18"/>
                <w:szCs w:val="18"/>
              </w:rPr>
            </w:pPr>
            <w:r>
              <w:rPr>
                <w:sz w:val="18"/>
                <w:szCs w:val="18"/>
              </w:rPr>
              <w:t>cm</w:t>
            </w:r>
          </w:p>
        </w:tc>
        <w:tc>
          <w:tcPr>
            <w:tcW w:w="822" w:type="dxa"/>
          </w:tcPr>
          <w:p w:rsidR="00D97AD5" w:rsidRDefault="00D97AD5" w:rsidP="00600EF7">
            <w:pPr>
              <w:jc w:val="right"/>
              <w:rPr>
                <w:sz w:val="18"/>
                <w:szCs w:val="18"/>
              </w:rPr>
            </w:pPr>
            <w:r>
              <w:rPr>
                <w:sz w:val="18"/>
                <w:szCs w:val="18"/>
              </w:rPr>
              <w:t>%</w:t>
            </w:r>
          </w:p>
        </w:tc>
      </w:tr>
    </w:tbl>
    <w:p w:rsidR="00D04ECC" w:rsidRDefault="00D04ECC" w:rsidP="00BC3DF6">
      <w:pPr>
        <w:jc w:val="both"/>
        <w:rPr>
          <w:b/>
          <w:i/>
          <w:sz w:val="24"/>
          <w:szCs w:val="24"/>
        </w:rPr>
      </w:pPr>
    </w:p>
    <w:p w:rsidR="00D04ECC" w:rsidRPr="00CE1678" w:rsidRDefault="00D04ECC" w:rsidP="00D04ECC">
      <w:pPr>
        <w:ind w:left="720" w:hanging="720"/>
        <w:rPr>
          <w:sz w:val="28"/>
          <w:szCs w:val="28"/>
        </w:rPr>
      </w:pPr>
      <w:r>
        <w:rPr>
          <w:sz w:val="28"/>
          <w:szCs w:val="28"/>
        </w:rPr>
        <w:t>Now</w:t>
      </w:r>
      <w:r>
        <w:rPr>
          <w:sz w:val="28"/>
          <w:szCs w:val="28"/>
        </w:rPr>
        <w:tab/>
      </w:r>
      <w:r>
        <w:rPr>
          <w:b/>
          <w:sz w:val="28"/>
          <w:szCs w:val="28"/>
        </w:rPr>
        <w:t>A2 ÷ A1</w:t>
      </w:r>
      <w:r w:rsidRPr="00CE1678">
        <w:rPr>
          <w:b/>
          <w:sz w:val="28"/>
          <w:szCs w:val="28"/>
        </w:rPr>
        <w:t xml:space="preserve"> x 100</w:t>
      </w:r>
      <w:r>
        <w:rPr>
          <w:sz w:val="28"/>
          <w:szCs w:val="28"/>
        </w:rPr>
        <w:tab/>
      </w:r>
      <w:r w:rsidRPr="00CE1678">
        <w:rPr>
          <w:sz w:val="28"/>
          <w:szCs w:val="28"/>
        </w:rPr>
        <w:t xml:space="preserve">put the answer in column B2. </w:t>
      </w:r>
      <w:r>
        <w:rPr>
          <w:sz w:val="28"/>
          <w:szCs w:val="28"/>
        </w:rPr>
        <w:br/>
      </w:r>
      <w:r>
        <w:rPr>
          <w:b/>
          <w:sz w:val="28"/>
          <w:szCs w:val="28"/>
        </w:rPr>
        <w:t>A3 ÷ A1</w:t>
      </w:r>
      <w:r w:rsidRPr="00CE1678">
        <w:rPr>
          <w:b/>
          <w:sz w:val="28"/>
          <w:szCs w:val="28"/>
        </w:rPr>
        <w:t xml:space="preserve"> x 100</w:t>
      </w:r>
      <w:r>
        <w:rPr>
          <w:b/>
          <w:sz w:val="28"/>
          <w:szCs w:val="28"/>
        </w:rPr>
        <w:tab/>
      </w:r>
      <w:r>
        <w:rPr>
          <w:sz w:val="28"/>
          <w:szCs w:val="28"/>
        </w:rPr>
        <w:t>put the answer in column B3</w:t>
      </w:r>
      <w:r>
        <w:rPr>
          <w:b/>
          <w:sz w:val="28"/>
          <w:szCs w:val="28"/>
        </w:rPr>
        <w:tab/>
      </w:r>
      <w:r>
        <w:rPr>
          <w:b/>
          <w:sz w:val="28"/>
          <w:szCs w:val="28"/>
        </w:rPr>
        <w:br/>
        <w:t>A4 ÷ A1</w:t>
      </w:r>
      <w:r w:rsidRPr="00CE1678">
        <w:rPr>
          <w:b/>
          <w:sz w:val="28"/>
          <w:szCs w:val="28"/>
        </w:rPr>
        <w:t xml:space="preserve"> x 100</w:t>
      </w:r>
      <w:r>
        <w:rPr>
          <w:b/>
          <w:sz w:val="28"/>
          <w:szCs w:val="28"/>
        </w:rPr>
        <w:tab/>
      </w:r>
      <w:r>
        <w:rPr>
          <w:sz w:val="28"/>
          <w:szCs w:val="28"/>
        </w:rPr>
        <w:t>put the answer in column B4</w:t>
      </w:r>
      <w:r>
        <w:rPr>
          <w:sz w:val="28"/>
          <w:szCs w:val="28"/>
        </w:rPr>
        <w:tab/>
      </w:r>
    </w:p>
    <w:p w:rsidR="00D04ECC" w:rsidRDefault="00D04ECC" w:rsidP="00BC3DF6">
      <w:pPr>
        <w:jc w:val="both"/>
        <w:rPr>
          <w:b/>
          <w:i/>
          <w:sz w:val="24"/>
          <w:szCs w:val="24"/>
        </w:rPr>
      </w:pPr>
    </w:p>
    <w:p w:rsidR="00CB6895" w:rsidRDefault="00CB6895" w:rsidP="004759F6">
      <w:pPr>
        <w:ind w:left="1440"/>
        <w:jc w:val="both"/>
        <w:rPr>
          <w:sz w:val="28"/>
          <w:szCs w:val="24"/>
        </w:rPr>
        <w:sectPr w:rsidR="00CB6895" w:rsidSect="008F50EE">
          <w:headerReference w:type="default" r:id="rId14"/>
          <w:footerReference w:type="default" r:id="rId15"/>
          <w:pgSz w:w="11906" w:h="16838"/>
          <w:pgMar w:top="720" w:right="720" w:bottom="720" w:left="720" w:header="708" w:footer="708" w:gutter="0"/>
          <w:cols w:space="708"/>
          <w:docGrid w:linePitch="360"/>
        </w:sectPr>
      </w:pPr>
    </w:p>
    <w:tbl>
      <w:tblPr>
        <w:tblStyle w:val="TableGrid"/>
        <w:tblpPr w:leftFromText="180" w:rightFromText="180" w:vertAnchor="page" w:horzAnchor="page" w:tblpX="8686" w:tblpY="2386"/>
        <w:tblW w:w="79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0"/>
        <w:gridCol w:w="303"/>
        <w:gridCol w:w="3840"/>
      </w:tblGrid>
      <w:tr w:rsidR="00CB6895" w:rsidRPr="000E4FA5" w:rsidTr="00CB6895">
        <w:trPr>
          <w:trHeight w:val="322"/>
        </w:trPr>
        <w:tc>
          <w:tcPr>
            <w:tcW w:w="3840" w:type="dxa"/>
          </w:tcPr>
          <w:p w:rsidR="00CB6895" w:rsidRPr="000E4FA5" w:rsidRDefault="00CB6895" w:rsidP="00CB6895">
            <w:pPr>
              <w:spacing w:before="100" w:beforeAutospacing="1" w:after="100" w:afterAutospacing="1" w:line="360" w:lineRule="atLeast"/>
              <w:jc w:val="center"/>
              <w:rPr>
                <w:b/>
                <w:sz w:val="24"/>
                <w:szCs w:val="24"/>
                <w:lang w:val="en"/>
              </w:rPr>
            </w:pPr>
            <w:r w:rsidRPr="000E4FA5">
              <w:rPr>
                <w:b/>
                <w:sz w:val="24"/>
                <w:szCs w:val="24"/>
                <w:lang w:val="en"/>
              </w:rPr>
              <w:lastRenderedPageBreak/>
              <w:t>What’s in Soil</w:t>
            </w:r>
            <w:r>
              <w:rPr>
                <w:b/>
                <w:sz w:val="24"/>
                <w:szCs w:val="24"/>
                <w:lang w:val="en"/>
              </w:rPr>
              <w:t>?</w:t>
            </w:r>
          </w:p>
        </w:tc>
        <w:tc>
          <w:tcPr>
            <w:tcW w:w="303" w:type="dxa"/>
          </w:tcPr>
          <w:p w:rsidR="00CB6895" w:rsidRPr="000E4FA5" w:rsidRDefault="00CB6895" w:rsidP="00CB6895">
            <w:pPr>
              <w:spacing w:before="100" w:beforeAutospacing="1" w:after="100" w:afterAutospacing="1" w:line="360" w:lineRule="atLeast"/>
              <w:jc w:val="center"/>
              <w:rPr>
                <w:b/>
                <w:sz w:val="24"/>
                <w:szCs w:val="24"/>
                <w:lang w:val="en"/>
              </w:rPr>
            </w:pPr>
          </w:p>
        </w:tc>
        <w:tc>
          <w:tcPr>
            <w:tcW w:w="3840" w:type="dxa"/>
          </w:tcPr>
          <w:p w:rsidR="00CB6895" w:rsidRPr="000E4FA5" w:rsidRDefault="00CB6895" w:rsidP="00CB6895">
            <w:pPr>
              <w:spacing w:before="100" w:beforeAutospacing="1" w:after="100" w:afterAutospacing="1" w:line="360" w:lineRule="atLeast"/>
              <w:jc w:val="center"/>
              <w:rPr>
                <w:b/>
                <w:sz w:val="24"/>
                <w:szCs w:val="24"/>
                <w:lang w:val="en"/>
              </w:rPr>
            </w:pPr>
            <w:r w:rsidRPr="000E4FA5">
              <w:rPr>
                <w:b/>
                <w:sz w:val="24"/>
                <w:szCs w:val="24"/>
                <w:lang w:val="en"/>
              </w:rPr>
              <w:t>Why is it important</w:t>
            </w:r>
            <w:r>
              <w:rPr>
                <w:b/>
                <w:sz w:val="24"/>
                <w:szCs w:val="24"/>
                <w:lang w:val="en"/>
              </w:rPr>
              <w:t>?</w:t>
            </w:r>
          </w:p>
        </w:tc>
      </w:tr>
      <w:tr w:rsidR="00CB6895" w:rsidTr="00CB6895">
        <w:trPr>
          <w:trHeight w:val="322"/>
        </w:trPr>
        <w:tc>
          <w:tcPr>
            <w:tcW w:w="3840" w:type="dxa"/>
          </w:tcPr>
          <w:p w:rsidR="00CB6895" w:rsidRDefault="00CB6895" w:rsidP="00CB6895">
            <w:pPr>
              <w:spacing w:before="100" w:beforeAutospacing="1" w:after="100" w:afterAutospacing="1" w:line="360" w:lineRule="atLeast"/>
              <w:jc w:val="both"/>
              <w:rPr>
                <w:sz w:val="24"/>
                <w:szCs w:val="24"/>
                <w:lang w:val="en"/>
              </w:rPr>
            </w:pPr>
          </w:p>
        </w:tc>
        <w:tc>
          <w:tcPr>
            <w:tcW w:w="303" w:type="dxa"/>
          </w:tcPr>
          <w:p w:rsidR="00CB6895" w:rsidRDefault="00CB6895" w:rsidP="00CB6895">
            <w:pPr>
              <w:spacing w:before="100" w:beforeAutospacing="1" w:after="100" w:afterAutospacing="1" w:line="360" w:lineRule="atLeast"/>
              <w:jc w:val="both"/>
              <w:rPr>
                <w:sz w:val="24"/>
                <w:szCs w:val="24"/>
                <w:lang w:val="en"/>
              </w:rPr>
            </w:pPr>
          </w:p>
        </w:tc>
        <w:tc>
          <w:tcPr>
            <w:tcW w:w="3840" w:type="dxa"/>
          </w:tcPr>
          <w:p w:rsidR="00CB6895" w:rsidRDefault="00CB6895" w:rsidP="00CB6895">
            <w:pPr>
              <w:spacing w:before="100" w:beforeAutospacing="1" w:after="100" w:afterAutospacing="1" w:line="360" w:lineRule="atLeast"/>
              <w:jc w:val="both"/>
              <w:rPr>
                <w:sz w:val="24"/>
                <w:szCs w:val="24"/>
                <w:lang w:val="en"/>
              </w:rPr>
            </w:pP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AIR – </w:t>
            </w:r>
            <w:r w:rsidRPr="000D0327">
              <w:rPr>
                <w:sz w:val="24"/>
                <w:szCs w:val="24"/>
                <w:lang w:val="en"/>
              </w:rPr>
              <w:t>Fills all the gaps in the soil and allows plant roots and animals to breathe 35-40% of good soil is air.</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Air </w:t>
            </w:r>
            <w:r w:rsidRPr="000D0327">
              <w:rPr>
                <w:sz w:val="24"/>
                <w:szCs w:val="24"/>
                <w:lang w:val="en"/>
              </w:rPr>
              <w:t>is an important part of the soil because it allows plants and animals to breathe.</w:t>
            </w: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ORGANIC MATTER </w:t>
            </w:r>
            <w:r w:rsidRPr="000D0327">
              <w:rPr>
                <w:sz w:val="24"/>
                <w:szCs w:val="24"/>
                <w:lang w:val="en"/>
              </w:rPr>
              <w:t>– Releases nutrients slowly as it rots and improves water holding. It includes manure, leaf mold and compost</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Organic Matter</w:t>
            </w:r>
            <w:r w:rsidRPr="000D0327">
              <w:rPr>
                <w:sz w:val="24"/>
                <w:szCs w:val="24"/>
                <w:lang w:val="en"/>
              </w:rPr>
              <w:t xml:space="preserve"> is an important part of the soil because helps stick the soil together</w:t>
            </w: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ANIMALS – </w:t>
            </w:r>
            <w:r w:rsidRPr="000D0327">
              <w:rPr>
                <w:sz w:val="24"/>
                <w:szCs w:val="24"/>
                <w:lang w:val="en"/>
              </w:rPr>
              <w:t>Include insects, bacteria and worms</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Animals </w:t>
            </w:r>
            <w:r w:rsidRPr="000D0327">
              <w:rPr>
                <w:sz w:val="24"/>
                <w:szCs w:val="24"/>
                <w:lang w:val="en"/>
              </w:rPr>
              <w:t>are an important part of the soil because they help rot down dead material</w:t>
            </w: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WATER – </w:t>
            </w:r>
            <w:r w:rsidRPr="000D0327">
              <w:rPr>
                <w:sz w:val="24"/>
                <w:szCs w:val="24"/>
                <w:lang w:val="en"/>
              </w:rPr>
              <w:t>Clings on to soil particles and is taken up by the plant roots</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b/>
                <w:sz w:val="24"/>
                <w:szCs w:val="24"/>
                <w:lang w:val="en"/>
              </w:rPr>
            </w:pPr>
            <w:r w:rsidRPr="000D0327">
              <w:rPr>
                <w:b/>
                <w:sz w:val="24"/>
                <w:szCs w:val="24"/>
                <w:lang w:val="en"/>
              </w:rPr>
              <w:t xml:space="preserve">Water </w:t>
            </w:r>
            <w:r w:rsidRPr="000D0327">
              <w:rPr>
                <w:sz w:val="24"/>
                <w:szCs w:val="24"/>
                <w:lang w:val="en"/>
              </w:rPr>
              <w:t>is an important part of the soil because without it the plants and animals would die.</w:t>
            </w: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SILT</w:t>
            </w:r>
            <w:r w:rsidRPr="000D0327">
              <w:rPr>
                <w:sz w:val="24"/>
                <w:szCs w:val="24"/>
                <w:lang w:val="en"/>
              </w:rPr>
              <w:t xml:space="preserve"> – Can hold water, but can be hard to drain. Can hold on to limited nutrients</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Silt</w:t>
            </w:r>
            <w:r w:rsidRPr="000D0327">
              <w:rPr>
                <w:sz w:val="24"/>
                <w:szCs w:val="24"/>
                <w:lang w:val="en"/>
              </w:rPr>
              <w:t xml:space="preserve"> is an important part of the soil because it holds on to limited nutrients and holds on to water.</w:t>
            </w:r>
          </w:p>
        </w:tc>
      </w:tr>
      <w:tr w:rsidR="00CB6895" w:rsidRPr="000A704F" w:rsidTr="00CB6895">
        <w:trPr>
          <w:trHeight w:val="645"/>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SAND</w:t>
            </w:r>
            <w:r w:rsidRPr="000D0327">
              <w:rPr>
                <w:sz w:val="24"/>
                <w:szCs w:val="24"/>
                <w:lang w:val="en"/>
              </w:rPr>
              <w:t xml:space="preserve"> – Drains well, but cannot hold on to nutrients</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Sand</w:t>
            </w:r>
            <w:r w:rsidRPr="000D0327">
              <w:rPr>
                <w:sz w:val="24"/>
                <w:szCs w:val="24"/>
                <w:lang w:val="en"/>
              </w:rPr>
              <w:t xml:space="preserve"> is an important part of the soil because it provides drainage</w:t>
            </w:r>
          </w:p>
        </w:tc>
      </w:tr>
      <w:tr w:rsidR="00CB6895" w:rsidRPr="000A704F" w:rsidTr="00CB6895">
        <w:trPr>
          <w:trHeight w:val="969"/>
        </w:trPr>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 xml:space="preserve">CLAY – </w:t>
            </w:r>
            <w:r w:rsidRPr="000D0327">
              <w:rPr>
                <w:sz w:val="24"/>
                <w:szCs w:val="24"/>
                <w:lang w:val="en"/>
              </w:rPr>
              <w:t>Holds on to water well but can become heavy and waterlogged when wet. Can hold nutrients</w:t>
            </w:r>
          </w:p>
        </w:tc>
        <w:tc>
          <w:tcPr>
            <w:tcW w:w="303" w:type="dxa"/>
          </w:tcPr>
          <w:p w:rsidR="00CB6895" w:rsidRPr="000D0327" w:rsidRDefault="00CB6895" w:rsidP="00CB6895">
            <w:pPr>
              <w:spacing w:before="100" w:beforeAutospacing="1" w:after="100" w:afterAutospacing="1" w:line="360" w:lineRule="atLeast"/>
              <w:jc w:val="both"/>
              <w:rPr>
                <w:b/>
                <w:sz w:val="24"/>
                <w:szCs w:val="24"/>
                <w:lang w:val="en"/>
              </w:rPr>
            </w:pPr>
          </w:p>
        </w:tc>
        <w:tc>
          <w:tcPr>
            <w:tcW w:w="3840" w:type="dxa"/>
          </w:tcPr>
          <w:p w:rsidR="00CB6895" w:rsidRPr="000D0327" w:rsidRDefault="00CB6895" w:rsidP="00CB6895">
            <w:pPr>
              <w:spacing w:before="100" w:beforeAutospacing="1" w:after="100" w:afterAutospacing="1" w:line="360" w:lineRule="atLeast"/>
              <w:jc w:val="both"/>
              <w:rPr>
                <w:sz w:val="24"/>
                <w:szCs w:val="24"/>
                <w:lang w:val="en"/>
              </w:rPr>
            </w:pPr>
            <w:r w:rsidRPr="000D0327">
              <w:rPr>
                <w:b/>
                <w:sz w:val="24"/>
                <w:szCs w:val="24"/>
                <w:lang w:val="en"/>
              </w:rPr>
              <w:t>Clay</w:t>
            </w:r>
            <w:r w:rsidRPr="000D0327">
              <w:rPr>
                <w:sz w:val="24"/>
                <w:szCs w:val="24"/>
                <w:lang w:val="en"/>
              </w:rPr>
              <w:t xml:space="preserve"> is an important part of the soil because it holds on to water well and can hold nutrients</w:t>
            </w:r>
          </w:p>
        </w:tc>
      </w:tr>
    </w:tbl>
    <w:p w:rsidR="00CB6895" w:rsidRPr="009546FF" w:rsidRDefault="00CB6895" w:rsidP="004759F6">
      <w:pPr>
        <w:ind w:left="1440"/>
        <w:jc w:val="both"/>
        <w:rPr>
          <w:sz w:val="28"/>
          <w:szCs w:val="24"/>
        </w:rPr>
      </w:pPr>
      <w:r>
        <w:rPr>
          <w:noProof/>
          <w:lang w:eastAsia="en-GB"/>
        </w:rPr>
        <w:drawing>
          <wp:anchor distT="0" distB="0" distL="114300" distR="114300" simplePos="0" relativeHeight="251667456" behindDoc="0" locked="0" layoutInCell="1" allowOverlap="1" wp14:anchorId="2C8EE937" wp14:editId="01959CC1">
            <wp:simplePos x="0" y="0"/>
            <wp:positionH relativeFrom="column">
              <wp:posOffset>-529590</wp:posOffset>
            </wp:positionH>
            <wp:positionV relativeFrom="paragraph">
              <wp:posOffset>419735</wp:posOffset>
            </wp:positionV>
            <wp:extent cx="5486400" cy="5715000"/>
            <wp:effectExtent l="0" t="0" r="0" b="0"/>
            <wp:wrapNone/>
            <wp:docPr id="4" name="Picture 4" descr="Image result for soil layers jam jar experi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oil layers jam jar experi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5715000"/>
                    </a:xfrm>
                    <a:prstGeom prst="rect">
                      <a:avLst/>
                    </a:prstGeom>
                    <a:noFill/>
                    <a:ln>
                      <a:noFill/>
                    </a:ln>
                  </pic:spPr>
                </pic:pic>
              </a:graphicData>
            </a:graphic>
          </wp:anchor>
        </w:drawing>
      </w:r>
    </w:p>
    <w:p w:rsidR="00CB6895" w:rsidRPr="00CE1678" w:rsidRDefault="004A30CD" w:rsidP="004A30CD">
      <w:pPr>
        <w:ind w:left="720" w:hanging="720"/>
        <w:rPr>
          <w:sz w:val="28"/>
          <w:szCs w:val="28"/>
        </w:rPr>
      </w:pPr>
      <w:r>
        <w:rPr>
          <w:b/>
          <w:sz w:val="28"/>
          <w:szCs w:val="28"/>
        </w:rPr>
        <w:tab/>
      </w:r>
      <w:r>
        <w:rPr>
          <w:b/>
          <w:sz w:val="28"/>
          <w:szCs w:val="28"/>
        </w:rPr>
        <w:br/>
      </w:r>
    </w:p>
    <w:p w:rsidR="00CB6895" w:rsidRDefault="00CB6895" w:rsidP="00CB6895"/>
    <w:p w:rsidR="004A30CD" w:rsidRDefault="004A30CD"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p w:rsidR="00656861" w:rsidRDefault="00656861" w:rsidP="004A30CD">
      <w:pPr>
        <w:ind w:left="720" w:hanging="720"/>
        <w:rPr>
          <w:sz w:val="28"/>
          <w:szCs w:val="28"/>
        </w:rPr>
      </w:pPr>
    </w:p>
    <w:tbl>
      <w:tblPr>
        <w:tblStyle w:val="TableGrid"/>
        <w:tblpPr w:leftFromText="180" w:rightFromText="180" w:vertAnchor="text" w:horzAnchor="margin" w:tblpXSpec="right" w:tblpY="11"/>
        <w:tblW w:w="0" w:type="auto"/>
        <w:tblLook w:val="04A0" w:firstRow="1" w:lastRow="0" w:firstColumn="1" w:lastColumn="0" w:noHBand="0" w:noVBand="1"/>
      </w:tblPr>
      <w:tblGrid>
        <w:gridCol w:w="1984"/>
        <w:gridCol w:w="7655"/>
      </w:tblGrid>
      <w:tr w:rsidR="00D04ECC" w:rsidTr="00D04ECC">
        <w:tc>
          <w:tcPr>
            <w:tcW w:w="1984" w:type="dxa"/>
          </w:tcPr>
          <w:p w:rsidR="00D04ECC" w:rsidRPr="00814FB0" w:rsidRDefault="00D04ECC" w:rsidP="00D04ECC">
            <w:pPr>
              <w:rPr>
                <w:b/>
                <w:sz w:val="24"/>
                <w:szCs w:val="24"/>
              </w:rPr>
            </w:pPr>
            <w:r w:rsidRPr="00814FB0">
              <w:rPr>
                <w:b/>
                <w:sz w:val="24"/>
                <w:szCs w:val="24"/>
              </w:rPr>
              <w:lastRenderedPageBreak/>
              <w:t>Surface Layer</w:t>
            </w:r>
          </w:p>
          <w:p w:rsidR="00D04ECC" w:rsidRPr="00814FB0" w:rsidRDefault="00D04ECC" w:rsidP="00D04ECC">
            <w:pPr>
              <w:rPr>
                <w:b/>
                <w:sz w:val="24"/>
                <w:szCs w:val="24"/>
              </w:rPr>
            </w:pPr>
          </w:p>
        </w:tc>
        <w:tc>
          <w:tcPr>
            <w:tcW w:w="7655" w:type="dxa"/>
          </w:tcPr>
          <w:p w:rsidR="00D04ECC" w:rsidRDefault="00D04ECC" w:rsidP="00D04ECC">
            <w:r>
              <w:t>This is the top layer of soil that is made up of living and decomposed materials like leaves, plats and bugs. The layer is quite thin and usually dark!</w:t>
            </w:r>
          </w:p>
        </w:tc>
      </w:tr>
      <w:tr w:rsidR="00D04ECC" w:rsidTr="00D04ECC">
        <w:tc>
          <w:tcPr>
            <w:tcW w:w="1984" w:type="dxa"/>
          </w:tcPr>
          <w:p w:rsidR="00D04ECC" w:rsidRPr="00814FB0" w:rsidRDefault="00D04ECC" w:rsidP="00D04ECC">
            <w:pPr>
              <w:rPr>
                <w:b/>
                <w:sz w:val="24"/>
                <w:szCs w:val="24"/>
              </w:rPr>
            </w:pPr>
            <w:r w:rsidRPr="00814FB0">
              <w:rPr>
                <w:b/>
                <w:sz w:val="24"/>
                <w:szCs w:val="24"/>
              </w:rPr>
              <w:t>Top Soil</w:t>
            </w:r>
          </w:p>
          <w:p w:rsidR="00D04ECC" w:rsidRDefault="00D04ECC" w:rsidP="00D04ECC">
            <w:pPr>
              <w:rPr>
                <w:b/>
                <w:sz w:val="24"/>
                <w:szCs w:val="24"/>
              </w:rPr>
            </w:pPr>
          </w:p>
          <w:p w:rsidR="00D04ECC" w:rsidRPr="00814FB0" w:rsidRDefault="00D04ECC" w:rsidP="00D04ECC">
            <w:pPr>
              <w:rPr>
                <w:b/>
                <w:sz w:val="24"/>
                <w:szCs w:val="24"/>
              </w:rPr>
            </w:pPr>
          </w:p>
        </w:tc>
        <w:tc>
          <w:tcPr>
            <w:tcW w:w="7655" w:type="dxa"/>
          </w:tcPr>
          <w:p w:rsidR="00D04ECC" w:rsidRDefault="00D04ECC" w:rsidP="00D04ECC">
            <w:r>
              <w:t>This layer is made up of minerals and decomposed organic matter and is also dark in colour.  Many plants grow in this layer.</w:t>
            </w:r>
          </w:p>
        </w:tc>
      </w:tr>
      <w:tr w:rsidR="00D04ECC" w:rsidTr="00D04ECC">
        <w:tc>
          <w:tcPr>
            <w:tcW w:w="1984" w:type="dxa"/>
          </w:tcPr>
          <w:p w:rsidR="00D04ECC" w:rsidRPr="00814FB0" w:rsidRDefault="00D04ECC" w:rsidP="00D04ECC">
            <w:pPr>
              <w:rPr>
                <w:b/>
                <w:sz w:val="24"/>
                <w:szCs w:val="24"/>
              </w:rPr>
            </w:pPr>
            <w:r w:rsidRPr="00814FB0">
              <w:rPr>
                <w:b/>
                <w:sz w:val="24"/>
                <w:szCs w:val="24"/>
              </w:rPr>
              <w:t>Subsoil</w:t>
            </w: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Default="00D04ECC" w:rsidP="00D04ECC">
            <w:pPr>
              <w:rPr>
                <w:b/>
                <w:sz w:val="24"/>
                <w:szCs w:val="24"/>
              </w:rPr>
            </w:pPr>
          </w:p>
          <w:p w:rsidR="00D04ECC" w:rsidRPr="00814FB0" w:rsidRDefault="00D04ECC" w:rsidP="00D04ECC">
            <w:pPr>
              <w:rPr>
                <w:b/>
                <w:sz w:val="24"/>
                <w:szCs w:val="24"/>
              </w:rPr>
            </w:pPr>
          </w:p>
        </w:tc>
        <w:tc>
          <w:tcPr>
            <w:tcW w:w="7655" w:type="dxa"/>
          </w:tcPr>
          <w:p w:rsidR="00D04ECC" w:rsidRDefault="00D04ECC" w:rsidP="00D04ECC">
            <w:r>
              <w:t>This layer has clay and mineral deposits and less organic materials than they layers above. It is also lighter in colour than the layers above it.</w:t>
            </w:r>
          </w:p>
        </w:tc>
      </w:tr>
      <w:tr w:rsidR="00D04ECC" w:rsidTr="00D04ECC">
        <w:tc>
          <w:tcPr>
            <w:tcW w:w="1984" w:type="dxa"/>
          </w:tcPr>
          <w:p w:rsidR="00D04ECC" w:rsidRPr="00814FB0" w:rsidRDefault="00D04ECC" w:rsidP="00D04ECC">
            <w:pPr>
              <w:rPr>
                <w:b/>
                <w:sz w:val="24"/>
                <w:szCs w:val="24"/>
              </w:rPr>
            </w:pPr>
            <w:r w:rsidRPr="00814FB0">
              <w:rPr>
                <w:b/>
                <w:sz w:val="24"/>
                <w:szCs w:val="24"/>
              </w:rPr>
              <w:t>Parent Material</w:t>
            </w: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p w:rsidR="00D04ECC" w:rsidRPr="00814FB0" w:rsidRDefault="00D04ECC" w:rsidP="00D04ECC">
            <w:pPr>
              <w:rPr>
                <w:b/>
                <w:sz w:val="24"/>
                <w:szCs w:val="24"/>
              </w:rPr>
            </w:pPr>
          </w:p>
        </w:tc>
        <w:tc>
          <w:tcPr>
            <w:tcW w:w="7655" w:type="dxa"/>
          </w:tcPr>
          <w:p w:rsidR="00D04ECC" w:rsidRDefault="00D04ECC" w:rsidP="00D04ECC">
            <w:r>
              <w:t>This horizon is the parent material from which the upper soil layers developed. It consists primarily of large rocks.</w:t>
            </w:r>
          </w:p>
        </w:tc>
      </w:tr>
      <w:tr w:rsidR="00D04ECC" w:rsidTr="00D04ECC">
        <w:tc>
          <w:tcPr>
            <w:tcW w:w="1984" w:type="dxa"/>
          </w:tcPr>
          <w:p w:rsidR="00D04ECC" w:rsidRPr="00814FB0" w:rsidRDefault="00D04ECC" w:rsidP="00D04ECC">
            <w:pPr>
              <w:rPr>
                <w:b/>
                <w:sz w:val="24"/>
                <w:szCs w:val="24"/>
              </w:rPr>
            </w:pPr>
            <w:r w:rsidRPr="00814FB0">
              <w:rPr>
                <w:b/>
                <w:sz w:val="24"/>
                <w:szCs w:val="24"/>
              </w:rPr>
              <w:t>Bedrock</w:t>
            </w:r>
          </w:p>
          <w:p w:rsidR="00D04ECC" w:rsidRPr="00814FB0" w:rsidRDefault="00D04ECC" w:rsidP="00D04ECC">
            <w:pPr>
              <w:rPr>
                <w:b/>
                <w:sz w:val="24"/>
                <w:szCs w:val="24"/>
              </w:rPr>
            </w:pPr>
          </w:p>
          <w:p w:rsidR="00D04ECC" w:rsidRPr="00814FB0" w:rsidRDefault="00D04ECC" w:rsidP="00D04ECC">
            <w:pPr>
              <w:rPr>
                <w:b/>
                <w:sz w:val="24"/>
                <w:szCs w:val="24"/>
              </w:rPr>
            </w:pPr>
          </w:p>
        </w:tc>
        <w:tc>
          <w:tcPr>
            <w:tcW w:w="7655" w:type="dxa"/>
          </w:tcPr>
          <w:p w:rsidR="00D04ECC" w:rsidRDefault="00D04ECC" w:rsidP="00D04ECC">
            <w:r>
              <w:t>This is the bedrock and is located several meters under the surface. The bedrock is made up of a solid mass of rock.</w:t>
            </w:r>
          </w:p>
        </w:tc>
      </w:tr>
    </w:tbl>
    <w:p w:rsidR="00D04ECC" w:rsidRDefault="00D04ECC" w:rsidP="00656861">
      <w:pPr>
        <w:rPr>
          <w:noProof/>
          <w:lang w:eastAsia="en-GB"/>
        </w:rPr>
      </w:pPr>
      <w:r>
        <w:rPr>
          <w:noProof/>
          <w:lang w:eastAsia="en-GB"/>
        </w:rPr>
        <w:drawing>
          <wp:anchor distT="0" distB="0" distL="114300" distR="114300" simplePos="0" relativeHeight="251673600" behindDoc="0" locked="0" layoutInCell="1" allowOverlap="1" wp14:anchorId="50D09DA4" wp14:editId="6E3C6C13">
            <wp:simplePos x="0" y="0"/>
            <wp:positionH relativeFrom="column">
              <wp:posOffset>-85724</wp:posOffset>
            </wp:positionH>
            <wp:positionV relativeFrom="paragraph">
              <wp:posOffset>47223</wp:posOffset>
            </wp:positionV>
            <wp:extent cx="3295650" cy="4920382"/>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97996" cy="49238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56861" w:rsidRDefault="00656861" w:rsidP="00656861"/>
    <w:p w:rsidR="00656861" w:rsidRDefault="00656861"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Default="00D04ECC" w:rsidP="004A30CD">
      <w:pPr>
        <w:ind w:left="720" w:hanging="720"/>
        <w:rPr>
          <w:sz w:val="28"/>
          <w:szCs w:val="28"/>
        </w:rPr>
      </w:pPr>
    </w:p>
    <w:p w:rsidR="00D04ECC" w:rsidRPr="00BC3DF6" w:rsidRDefault="00D04ECC" w:rsidP="00D04ECC">
      <w:pPr>
        <w:jc w:val="both"/>
        <w:rPr>
          <w:b/>
          <w:i/>
          <w:sz w:val="24"/>
          <w:szCs w:val="24"/>
        </w:rPr>
      </w:pPr>
      <w:r w:rsidRPr="00BC3DF6">
        <w:rPr>
          <w:b/>
          <w:i/>
          <w:sz w:val="24"/>
          <w:szCs w:val="24"/>
        </w:rPr>
        <w:t>See also</w:t>
      </w:r>
    </w:p>
    <w:p w:rsidR="00D04ECC" w:rsidRPr="00BC3DF6" w:rsidRDefault="00D04ECC" w:rsidP="00D04ECC">
      <w:pPr>
        <w:pStyle w:val="ListParagraph"/>
        <w:numPr>
          <w:ilvl w:val="0"/>
          <w:numId w:val="3"/>
        </w:numPr>
        <w:rPr>
          <w:b/>
          <w:i/>
          <w:sz w:val="24"/>
          <w:szCs w:val="24"/>
        </w:rPr>
      </w:pPr>
      <w:r w:rsidRPr="00BC3DF6">
        <w:rPr>
          <w:i/>
          <w:sz w:val="24"/>
          <w:szCs w:val="24"/>
        </w:rPr>
        <w:t>A Teachers Guide 8 – A Teachers Guide to Rocks and Soils</w:t>
      </w:r>
      <w:r w:rsidRPr="00BC3DF6">
        <w:rPr>
          <w:b/>
          <w:i/>
          <w:sz w:val="24"/>
          <w:szCs w:val="24"/>
        </w:rPr>
        <w:tab/>
      </w:r>
      <w:r w:rsidRPr="00BC3DF6">
        <w:rPr>
          <w:b/>
          <w:i/>
          <w:sz w:val="24"/>
          <w:szCs w:val="24"/>
        </w:rPr>
        <w:tab/>
      </w:r>
      <w:r w:rsidRPr="00BC3DF6">
        <w:rPr>
          <w:b/>
          <w:i/>
          <w:sz w:val="24"/>
          <w:szCs w:val="24"/>
        </w:rPr>
        <w:tab/>
      </w:r>
    </w:p>
    <w:p w:rsidR="00D04ECC" w:rsidRPr="00BC3DF6" w:rsidRDefault="00D04ECC" w:rsidP="00D04ECC">
      <w:pPr>
        <w:pStyle w:val="ListParagraph"/>
        <w:numPr>
          <w:ilvl w:val="0"/>
          <w:numId w:val="3"/>
        </w:numPr>
        <w:rPr>
          <w:b/>
          <w:i/>
          <w:sz w:val="24"/>
          <w:szCs w:val="24"/>
        </w:rPr>
      </w:pPr>
      <w:r w:rsidRPr="00BC3DF6">
        <w:rPr>
          <w:i/>
          <w:sz w:val="24"/>
          <w:szCs w:val="24"/>
        </w:rPr>
        <w:t>A Teachers Guide 9 – A Teachers Guide to soil</w:t>
      </w:r>
      <w:r w:rsidRPr="00BC3DF6">
        <w:rPr>
          <w:i/>
          <w:sz w:val="24"/>
          <w:szCs w:val="24"/>
        </w:rPr>
        <w:tab/>
      </w:r>
      <w:r w:rsidRPr="00BC3DF6">
        <w:rPr>
          <w:i/>
          <w:sz w:val="24"/>
          <w:szCs w:val="24"/>
        </w:rPr>
        <w:tab/>
      </w:r>
      <w:r w:rsidRPr="00BC3DF6">
        <w:rPr>
          <w:i/>
          <w:sz w:val="24"/>
          <w:szCs w:val="24"/>
        </w:rPr>
        <w:tab/>
      </w:r>
      <w:r w:rsidRPr="00BC3DF6">
        <w:rPr>
          <w:i/>
          <w:sz w:val="24"/>
          <w:szCs w:val="24"/>
        </w:rPr>
        <w:tab/>
      </w:r>
    </w:p>
    <w:p w:rsidR="00D04ECC" w:rsidRPr="00D04ECC" w:rsidRDefault="00D04ECC" w:rsidP="00D04ECC">
      <w:pPr>
        <w:pStyle w:val="ListParagraph"/>
        <w:numPr>
          <w:ilvl w:val="0"/>
          <w:numId w:val="3"/>
        </w:numPr>
        <w:rPr>
          <w:b/>
          <w:i/>
          <w:sz w:val="24"/>
          <w:szCs w:val="24"/>
        </w:rPr>
      </w:pPr>
      <w:r w:rsidRPr="00BC3DF6">
        <w:rPr>
          <w:i/>
          <w:sz w:val="24"/>
          <w:szCs w:val="24"/>
        </w:rPr>
        <w:t>A Teachers Guide 11 – A T</w:t>
      </w:r>
      <w:r>
        <w:rPr>
          <w:i/>
          <w:sz w:val="24"/>
          <w:szCs w:val="24"/>
        </w:rPr>
        <w:t>eachers Guide to the Rock Cycle</w:t>
      </w:r>
    </w:p>
    <w:p w:rsidR="00D04ECC" w:rsidRPr="00D04ECC" w:rsidRDefault="00D04ECC" w:rsidP="00D04ECC">
      <w:pPr>
        <w:pStyle w:val="ListParagraph"/>
        <w:numPr>
          <w:ilvl w:val="0"/>
          <w:numId w:val="3"/>
        </w:numPr>
        <w:rPr>
          <w:b/>
          <w:i/>
          <w:sz w:val="24"/>
          <w:szCs w:val="24"/>
        </w:rPr>
      </w:pPr>
      <w:bookmarkStart w:id="0" w:name="_GoBack"/>
      <w:bookmarkEnd w:id="0"/>
      <w:r w:rsidRPr="00D04ECC">
        <w:rPr>
          <w:i/>
          <w:sz w:val="24"/>
          <w:szCs w:val="24"/>
        </w:rPr>
        <w:t>A Teachers Guide 12 – Rocks and Soils Glossary</w:t>
      </w:r>
    </w:p>
    <w:sectPr w:rsidR="00D04ECC" w:rsidRPr="00D04ECC" w:rsidSect="00CB689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53DE" w:rsidRDefault="00D953DE" w:rsidP="008F50EE">
      <w:pPr>
        <w:spacing w:after="0" w:line="240" w:lineRule="auto"/>
      </w:pPr>
      <w:r>
        <w:separator/>
      </w:r>
    </w:p>
  </w:endnote>
  <w:endnote w:type="continuationSeparator" w:id="0">
    <w:p w:rsidR="00D953DE" w:rsidRDefault="00D953DE" w:rsidP="008F5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53DE" w:rsidRDefault="00A84296">
    <w:pPr>
      <w:pStyle w:val="Footer"/>
    </w:pPr>
    <w:r w:rsidRPr="00AB455E">
      <w:rPr>
        <w:noProof/>
        <w:lang w:eastAsia="en-GB"/>
      </w:rPr>
      <w:drawing>
        <wp:anchor distT="0" distB="0" distL="114300" distR="114300" simplePos="0" relativeHeight="251661312" behindDoc="0" locked="0" layoutInCell="1" allowOverlap="1" wp14:anchorId="0AC15C62" wp14:editId="3701D17A">
          <wp:simplePos x="0" y="0"/>
          <wp:positionH relativeFrom="column">
            <wp:posOffset>9462135</wp:posOffset>
          </wp:positionH>
          <wp:positionV relativeFrom="paragraph">
            <wp:posOffset>-313656</wp:posOffset>
          </wp:positionV>
          <wp:extent cx="634944" cy="733425"/>
          <wp:effectExtent l="0" t="0" r="0" b="0"/>
          <wp:wrapNone/>
          <wp:docPr id="17" name="Picture 17" descr="Image result for soil clipar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clipart">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34944"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790C" w:rsidRPr="00722189">
      <w:rPr>
        <w:rFonts w:ascii="Calibri" w:hAnsi="Calibri"/>
        <w:i/>
        <w:sz w:val="20"/>
        <w:szCs w:val="20"/>
      </w:rPr>
      <w:t>2</w:t>
    </w:r>
    <w:r w:rsidR="003B790C">
      <w:rPr>
        <w:rFonts w:ascii="Calibri" w:hAnsi="Calibri"/>
        <w:i/>
        <w:sz w:val="20"/>
        <w:szCs w:val="20"/>
      </w:rPr>
      <w:t xml:space="preserve">020 </w:t>
    </w:r>
    <w:r w:rsidR="003B790C" w:rsidRPr="00722189">
      <w:rPr>
        <w:rFonts w:ascii="Calibri" w:hAnsi="Calibri"/>
        <w:i/>
        <w:sz w:val="20"/>
        <w:szCs w:val="20"/>
      </w:rPr>
      <w:t xml:space="preserve"> JLK London Borough of Lewisham</w:t>
    </w:r>
    <w:r w:rsidR="003B790C" w:rsidRPr="00AB455E">
      <w:rPr>
        <w:noProof/>
        <w:lang w:eastAsia="en-GB"/>
      </w:rPr>
      <w:t xml:space="preserve"> </w:t>
    </w:r>
    <w:r w:rsidR="003B790C">
      <w:rPr>
        <w:noProof/>
        <w:lang w:eastAsia="en-GB"/>
      </w:rPr>
      <w:tab/>
    </w:r>
    <w:r w:rsidR="003B790C">
      <w:rPr>
        <w:noProof/>
        <w:lang w:eastAsia="en-GB"/>
      </w:rPr>
      <w:tab/>
    </w:r>
    <w:r w:rsidR="003B790C">
      <w:rPr>
        <w:rFonts w:ascii="Calibri" w:hAnsi="Calibri"/>
        <w:i/>
        <w:sz w:val="20"/>
        <w:szCs w:val="20"/>
      </w:rPr>
      <w:t>V.2</w:t>
    </w:r>
    <w:r>
      <w:rPr>
        <w:rFonts w:ascii="Calibri" w:hAnsi="Calibri"/>
        <w:i/>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53DE" w:rsidRDefault="00D953DE" w:rsidP="008F50EE">
      <w:pPr>
        <w:spacing w:after="0" w:line="240" w:lineRule="auto"/>
      </w:pPr>
      <w:r>
        <w:separator/>
      </w:r>
    </w:p>
  </w:footnote>
  <w:footnote w:type="continuationSeparator" w:id="0">
    <w:p w:rsidR="00D953DE" w:rsidRDefault="00D953DE" w:rsidP="008F50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53DE" w:rsidRPr="00D953DE" w:rsidRDefault="00A84296" w:rsidP="008F50EE">
    <w:pPr>
      <w:pStyle w:val="Header"/>
      <w:rPr>
        <w:rFonts w:ascii="Calibri" w:hAnsi="Calibri"/>
        <w:i/>
        <w:sz w:val="20"/>
      </w:rPr>
    </w:pPr>
    <w:r w:rsidRPr="00AB455E">
      <w:rPr>
        <w:noProof/>
        <w:lang w:eastAsia="en-GB"/>
      </w:rPr>
      <w:drawing>
        <wp:anchor distT="0" distB="0" distL="114300" distR="114300" simplePos="0" relativeHeight="251664384" behindDoc="0" locked="0" layoutInCell="1" allowOverlap="1" wp14:anchorId="4F6E9E75" wp14:editId="61C1CFC2">
          <wp:simplePos x="0" y="0"/>
          <wp:positionH relativeFrom="column">
            <wp:posOffset>7867650</wp:posOffset>
          </wp:positionH>
          <wp:positionV relativeFrom="paragraph">
            <wp:posOffset>-3665220</wp:posOffset>
          </wp:positionV>
          <wp:extent cx="634365" cy="733425"/>
          <wp:effectExtent l="0" t="0" r="0" b="9525"/>
          <wp:wrapNone/>
          <wp:docPr id="18" name="Picture 18" descr="Image result for soil clipar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clipart">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34365" cy="733425"/>
                  </a:xfrm>
                  <a:prstGeom prst="rect">
                    <a:avLst/>
                  </a:prstGeom>
                  <a:noFill/>
                  <a:ln>
                    <a:noFill/>
                  </a:ln>
                </pic:spPr>
              </pic:pic>
            </a:graphicData>
          </a:graphic>
        </wp:anchor>
      </w:drawing>
    </w:r>
    <w:r w:rsidR="00D953DE" w:rsidRPr="00D953DE">
      <w:rPr>
        <w:rFonts w:ascii="Calibri" w:hAnsi="Calibri"/>
        <w:i/>
        <w:noProof/>
        <w:sz w:val="20"/>
        <w:lang w:eastAsia="en-GB"/>
      </w:rPr>
      <w:drawing>
        <wp:anchor distT="0" distB="0" distL="114300" distR="114300" simplePos="0" relativeHeight="251659264" behindDoc="0" locked="0" layoutInCell="1" allowOverlap="1" wp14:anchorId="634C3CD6" wp14:editId="7EC6C524">
          <wp:simplePos x="0" y="0"/>
          <wp:positionH relativeFrom="column">
            <wp:posOffset>8326120</wp:posOffset>
          </wp:positionH>
          <wp:positionV relativeFrom="paragraph">
            <wp:posOffset>-269875</wp:posOffset>
          </wp:positionV>
          <wp:extent cx="754380" cy="1153160"/>
          <wp:effectExtent l="0" t="0" r="7620" b="8890"/>
          <wp:wrapNone/>
          <wp:docPr id="15" name="Picture 15"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00D953DE" w:rsidRPr="00D953DE">
      <w:rPr>
        <w:rFonts w:ascii="Calibri" w:hAnsi="Calibri"/>
        <w:i/>
        <w:noProof/>
        <w:sz w:val="20"/>
        <w:lang w:eastAsia="en-GB"/>
      </w:rPr>
      <w:drawing>
        <wp:anchor distT="0" distB="0" distL="114300" distR="114300" simplePos="0" relativeHeight="251663360" behindDoc="1" locked="0" layoutInCell="1" allowOverlap="1" wp14:anchorId="2A85E965" wp14:editId="6E579025">
          <wp:simplePos x="0" y="0"/>
          <wp:positionH relativeFrom="column">
            <wp:posOffset>8321675</wp:posOffset>
          </wp:positionH>
          <wp:positionV relativeFrom="paragraph">
            <wp:posOffset>-266912</wp:posOffset>
          </wp:positionV>
          <wp:extent cx="756000" cy="1152000"/>
          <wp:effectExtent l="0" t="0" r="6350" b="0"/>
          <wp:wrapNone/>
          <wp:docPr id="16" name="Picture 16"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6000" cy="115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953DE" w:rsidRPr="00D953DE">
      <w:rPr>
        <w:rFonts w:ascii="Calibri" w:hAnsi="Calibri"/>
        <w:i/>
        <w:noProof/>
        <w:sz w:val="20"/>
        <w:lang w:eastAsia="en-GB"/>
      </w:rPr>
      <w:t xml:space="preserve"> Teachers Guide 10 </w:t>
    </w:r>
    <w:r w:rsidR="00D953DE" w:rsidRPr="00D953DE">
      <w:rPr>
        <w:rFonts w:ascii="Calibri" w:hAnsi="Calibri"/>
        <w:i/>
        <w:noProof/>
        <w:sz w:val="20"/>
        <w:lang w:eastAsia="en-GB"/>
      </w:rPr>
      <w:tab/>
    </w:r>
    <w:r w:rsidR="00D953DE" w:rsidRPr="00D953DE">
      <w:rPr>
        <w:rFonts w:ascii="Calibri" w:hAnsi="Calibri"/>
        <w:i/>
        <w:noProof/>
        <w:sz w:val="20"/>
        <w:lang w:eastAsia="en-GB"/>
      </w:rPr>
      <w:tab/>
    </w:r>
    <w:r w:rsidR="00D953DE">
      <w:rPr>
        <w:rFonts w:ascii="Calibri" w:hAnsi="Calibri"/>
        <w:i/>
        <w:noProof/>
        <w:sz w:val="20"/>
        <w:lang w:eastAsia="en-GB"/>
      </w:rPr>
      <w:t xml:space="preserve">A Teachers guide to the </w:t>
    </w:r>
    <w:r w:rsidR="00D953DE" w:rsidRPr="00D953DE">
      <w:rPr>
        <w:rFonts w:ascii="Calibri" w:hAnsi="Calibri"/>
        <w:i/>
        <w:sz w:val="20"/>
      </w:rPr>
      <w:t xml:space="preserve">Soil experiment </w:t>
    </w:r>
    <w:r w:rsidR="00D953DE">
      <w:rPr>
        <w:rFonts w:ascii="Calibri" w:hAnsi="Calibri"/>
        <w:i/>
        <w:sz w:val="20"/>
      </w:rPr>
      <w:t xml:space="preserve"> </w:t>
    </w:r>
    <w:r w:rsidR="00D953DE" w:rsidRPr="00D953DE">
      <w:rPr>
        <w:rFonts w:ascii="Calibri" w:hAnsi="Calibri"/>
        <w:i/>
        <w:sz w:val="20"/>
      </w:rPr>
      <w:tab/>
    </w:r>
  </w:p>
  <w:p w:rsidR="00D953DE" w:rsidRPr="008F50EE" w:rsidRDefault="00D953DE" w:rsidP="00D953D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34176"/>
    <w:multiLevelType w:val="hybridMultilevel"/>
    <w:tmpl w:val="D7B60374"/>
    <w:lvl w:ilvl="0" w:tplc="08090001">
      <w:start w:val="1"/>
      <w:numFmt w:val="bullet"/>
      <w:lvlText w:val=""/>
      <w:lvlJc w:val="left"/>
      <w:pPr>
        <w:ind w:left="720" w:hanging="360"/>
      </w:pPr>
      <w:rPr>
        <w:rFonts w:ascii="Symbol" w:hAnsi="Symbo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EC4399"/>
    <w:multiLevelType w:val="hybridMultilevel"/>
    <w:tmpl w:val="A96ACCA8"/>
    <w:lvl w:ilvl="0" w:tplc="DA0A306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A5B6DFA"/>
    <w:multiLevelType w:val="hybridMultilevel"/>
    <w:tmpl w:val="D0A026C2"/>
    <w:lvl w:ilvl="0" w:tplc="00089216">
      <w:start w:val="1"/>
      <w:numFmt w:val="decimal"/>
      <w:lvlText w:val="%1."/>
      <w:lvlJc w:val="left"/>
      <w:pPr>
        <w:ind w:left="360" w:hanging="360"/>
      </w:pPr>
      <w:rPr>
        <w:rFonts w:hint="default"/>
      </w:rPr>
    </w:lvl>
    <w:lvl w:ilvl="1" w:tplc="08090019">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EE"/>
    <w:rsid w:val="00103DCC"/>
    <w:rsid w:val="001E40D5"/>
    <w:rsid w:val="0025652F"/>
    <w:rsid w:val="003A0BE7"/>
    <w:rsid w:val="003B790C"/>
    <w:rsid w:val="004759F6"/>
    <w:rsid w:val="004A30CD"/>
    <w:rsid w:val="0056265E"/>
    <w:rsid w:val="005A5E53"/>
    <w:rsid w:val="005F0251"/>
    <w:rsid w:val="00656861"/>
    <w:rsid w:val="008027D5"/>
    <w:rsid w:val="008C25E1"/>
    <w:rsid w:val="008E6A0E"/>
    <w:rsid w:val="008E765E"/>
    <w:rsid w:val="008F50EE"/>
    <w:rsid w:val="00923896"/>
    <w:rsid w:val="009546FF"/>
    <w:rsid w:val="009B2AE8"/>
    <w:rsid w:val="00A06C4B"/>
    <w:rsid w:val="00A37ECA"/>
    <w:rsid w:val="00A551DA"/>
    <w:rsid w:val="00A84296"/>
    <w:rsid w:val="00BC3DF6"/>
    <w:rsid w:val="00BC476F"/>
    <w:rsid w:val="00CB6895"/>
    <w:rsid w:val="00CE1678"/>
    <w:rsid w:val="00D04ECC"/>
    <w:rsid w:val="00D319B2"/>
    <w:rsid w:val="00D953DE"/>
    <w:rsid w:val="00D97AD5"/>
    <w:rsid w:val="00E24B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BA28F1D-857C-48DE-93D3-D26EC77AC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50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0EE"/>
  </w:style>
  <w:style w:type="paragraph" w:styleId="Footer">
    <w:name w:val="footer"/>
    <w:basedOn w:val="Normal"/>
    <w:link w:val="FooterChar"/>
    <w:uiPriority w:val="99"/>
    <w:unhideWhenUsed/>
    <w:rsid w:val="008F50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0EE"/>
  </w:style>
  <w:style w:type="character" w:styleId="HTMLAcronym">
    <w:name w:val="HTML Acronym"/>
    <w:basedOn w:val="DefaultParagraphFont"/>
    <w:uiPriority w:val="99"/>
    <w:semiHidden/>
    <w:unhideWhenUsed/>
    <w:rsid w:val="008F50EE"/>
  </w:style>
  <w:style w:type="paragraph" w:styleId="ListParagraph">
    <w:name w:val="List Paragraph"/>
    <w:basedOn w:val="Normal"/>
    <w:uiPriority w:val="34"/>
    <w:qFormat/>
    <w:rsid w:val="004759F6"/>
    <w:pPr>
      <w:ind w:left="720"/>
      <w:contextualSpacing/>
    </w:pPr>
  </w:style>
  <w:style w:type="table" w:styleId="TableGrid">
    <w:name w:val="Table Grid"/>
    <w:basedOn w:val="TableNormal"/>
    <w:uiPriority w:val="39"/>
    <w:rsid w:val="00923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E6A0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uk/url?sa=i&amp;rct=j&amp;q=&amp;esrc=s&amp;source=images&amp;cd=&amp;cad=rja&amp;uact=8&amp;ved=0ahUKEwidm9DWupTSAhUEUhQKHZ42B1AQjRwIBw&amp;url=http://www.gograph.com/vector-clip-art/waiting.html&amp;bvm=bv.147134024,d.ZGg&amp;psig=AFQjCNEYlqqO9qm5MVT0TyejE0vmXHrJ6Q&amp;ust=148732903799449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google.co.uk/url?sa=i&amp;rct=j&amp;q=&amp;esrc=s&amp;source=images&amp;cd=&amp;cad=rja&amp;uact=8&amp;ved=0ahUKEwj0np6PspTSAhWqAsAKHePqCy0QjRwIBw&amp;url=http://lifestyle.howstuffworks.com/crafts/other-arts-crafts/science-projects-for-kids-soil-experiments.htm&amp;bvm=bv.147134024,d.ZGg&amp;psig=AFQjCNG9dRRNpILD5IzPl3BFKnX7H6wS9w&amp;ust=1487326730065925"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5.gif"/><Relationship Id="rId1" Type="http://schemas.openxmlformats.org/officeDocument/2006/relationships/hyperlink" Target="http://www.google.co.uk/url?sa=i&amp;rct=j&amp;q=&amp;esrc=s&amp;source=images&amp;cd=&amp;cad=rja&amp;uact=8&amp;ved=0ahUKEwjJ2IbX0OfSAhWJLsAKHcoMBMQQjRwIBw&amp;url=http://www.clipartkid.com/soil-cliparts/&amp;bvm=bv.150120842,d.ZGg&amp;psig=AFQjCNFSjTCZudSoQOh3hEGdfij7T72v9Q&amp;ust=1490186693750891"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gif"/><Relationship Id="rId1" Type="http://schemas.openxmlformats.org/officeDocument/2006/relationships/hyperlink" Target="http://www.google.co.uk/url?sa=i&amp;rct=j&amp;q=&amp;esrc=s&amp;source=images&amp;cd=&amp;cad=rja&amp;uact=8&amp;ved=0ahUKEwjJ2IbX0OfSAhWJLsAKHcoMBMQQjRwIBw&amp;url=http://www.clipartkid.com/soil-cliparts/&amp;bvm=bv.150120842,d.ZGg&amp;psig=AFQjCNFSjTCZudSoQOh3hEGdfij7T72v9Q&amp;ust=14901866937508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932FF-353B-49EA-999F-5D16AE9D3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C477EC84</Template>
  <TotalTime>40</TotalTime>
  <Pages>3</Pages>
  <Words>591</Words>
  <Characters>3370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13</cp:revision>
  <dcterms:created xsi:type="dcterms:W3CDTF">2018-06-12T14:39:00Z</dcterms:created>
  <dcterms:modified xsi:type="dcterms:W3CDTF">2020-04-29T14:09:00Z</dcterms:modified>
</cp:coreProperties>
</file>